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B8" w:rsidRPr="006E2FEE" w:rsidRDefault="006E2FEE" w:rsidP="000D7DB8">
      <w:pPr>
        <w:spacing w:after="0" w:line="276" w:lineRule="auto"/>
        <w:rPr>
          <w:rFonts w:cstheme="minorHAnsi"/>
          <w:sz w:val="24"/>
          <w:szCs w:val="24"/>
        </w:rPr>
      </w:pPr>
      <w:r w:rsidRPr="006E2FEE">
        <w:rPr>
          <w:rFonts w:ascii="Calibri Light" w:hAnsi="Calibri Light" w:cs="Calibri Light"/>
          <w:sz w:val="24"/>
          <w:szCs w:val="24"/>
        </w:rPr>
        <w:t>SR-I-26.2.0</w:t>
      </w:r>
      <w:r w:rsidR="008A2824">
        <w:rPr>
          <w:rFonts w:ascii="Calibri Light" w:hAnsi="Calibri Light" w:cs="Calibri Light"/>
          <w:sz w:val="24"/>
          <w:szCs w:val="24"/>
        </w:rPr>
        <w:t>4</w:t>
      </w:r>
      <w:r w:rsidRPr="006E2FEE">
        <w:rPr>
          <w:rFonts w:ascii="Calibri Light" w:hAnsi="Calibri Light" w:cs="Calibri Light"/>
          <w:sz w:val="24"/>
          <w:szCs w:val="24"/>
        </w:rPr>
        <w:t xml:space="preserve">.2024                                                                                 </w:t>
      </w:r>
      <w:r w:rsidR="000D7DB8" w:rsidRPr="006E2FEE">
        <w:rPr>
          <w:rFonts w:cstheme="minorHAnsi"/>
          <w:sz w:val="24"/>
          <w:szCs w:val="24"/>
        </w:rPr>
        <w:t xml:space="preserve">                                                           </w:t>
      </w:r>
    </w:p>
    <w:p w:rsidR="000D7DB8" w:rsidRPr="000D7DB8" w:rsidRDefault="000D7DB8" w:rsidP="000D7DB8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  <w:r w:rsidRPr="00B80EAA">
        <w:rPr>
          <w:rFonts w:ascii="Calibri Light" w:hAnsi="Calibri Light" w:cs="Calibri Light"/>
          <w:sz w:val="32"/>
          <w:szCs w:val="32"/>
        </w:rPr>
        <w:t>KLAUZULA INFORMACYJNA RODO</w:t>
      </w: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</w:p>
    <w:p w:rsidR="000D7DB8" w:rsidRPr="00B80EAA" w:rsidRDefault="000D7DB8" w:rsidP="000D7DB8">
      <w:pPr>
        <w:pStyle w:val="Default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B80EAA">
        <w:rPr>
          <w:rFonts w:ascii="Calibri Light" w:hAnsi="Calibri Light" w:cs="Calibri Light"/>
        </w:rPr>
        <w:t>sprost</w:t>
      </w:r>
      <w:proofErr w:type="spellEnd"/>
      <w:r w:rsidRPr="00B80EAA">
        <w:rPr>
          <w:rFonts w:ascii="Calibri Light" w:hAnsi="Calibri Light" w:cs="Calibri Light"/>
        </w:rPr>
        <w:t xml:space="preserve">. Dz. Urz. UE l127 s.2 z 2018 r.), zwanego dalej „RODO”, informuje, że: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Administratorem Pani/Pana danych osobowych jest: </w:t>
      </w:r>
      <w:r w:rsidRPr="00B80EAA">
        <w:rPr>
          <w:rFonts w:ascii="Calibri Light" w:hAnsi="Calibri Light" w:cs="Calibri Light"/>
          <w:b/>
        </w:rPr>
        <w:t xml:space="preserve">Zespół Szkół Rolniczych w Białymstoku, ul. Ks. St. </w:t>
      </w:r>
      <w:proofErr w:type="spellStart"/>
      <w:r w:rsidRPr="00B80EAA">
        <w:rPr>
          <w:rFonts w:ascii="Calibri Light" w:hAnsi="Calibri Light" w:cs="Calibri Light"/>
          <w:b/>
        </w:rPr>
        <w:t>Suchowolca</w:t>
      </w:r>
      <w:proofErr w:type="spellEnd"/>
      <w:r w:rsidRPr="00B80EAA">
        <w:rPr>
          <w:rFonts w:ascii="Calibri Light" w:hAnsi="Calibri Light" w:cs="Calibri Light"/>
          <w:b/>
        </w:rPr>
        <w:t xml:space="preserve"> 26, 15-567 Białystok.</w:t>
      </w:r>
      <w:r w:rsidRPr="00B80EAA">
        <w:rPr>
          <w:rFonts w:ascii="Calibri Light" w:hAnsi="Calibri Light" w:cs="Calibri Light"/>
        </w:rPr>
        <w:t xml:space="preserve">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 wyznaczył inspektora Danych Osobowych, z którym można się kontaktować pod adresem e-mail: </w:t>
      </w:r>
      <w:r w:rsidRPr="00B80EAA">
        <w:rPr>
          <w:rFonts w:ascii="Calibri Light" w:hAnsi="Calibri Light" w:cs="Calibri Light"/>
          <w:u w:val="single"/>
        </w:rPr>
        <w:t>inspektor@kanceraria-explico.pl</w:t>
      </w:r>
      <w:r w:rsidRPr="00B80EAA">
        <w:rPr>
          <w:rFonts w:ascii="Calibri Light" w:hAnsi="Calibri Light" w:cs="Calibri Light"/>
        </w:rPr>
        <w:t xml:space="preserve">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W szczególnych sytuacjach możemy przekazać/powierzyć Państwa dane osobowe</w:t>
      </w:r>
      <w:bookmarkStart w:id="0" w:name="_GoBack"/>
      <w:bookmarkEnd w:id="0"/>
      <w:r w:rsidRPr="00B80EAA">
        <w:rPr>
          <w:rFonts w:ascii="Calibri Light" w:hAnsi="Calibri Light" w:cs="Calibri Light"/>
        </w:rPr>
        <w:t xml:space="preserve"> innym podmiotom. Postawą przekazania/ powierzenia danych są przepisy prawa lub właściwie skonstruowane, zapewniające bezpieczeństwo danym osobowym oraz umowy powierzenia przetwarzania.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 Podanie danych osobowych przez Panią/Pana jest obowiązkowe. W przypadku niepodania danych nie będzie możliwy udział w postępowaniu o udzielenie zamówienia poniżej 130 000 zł. Podanie danych osobowych jest warunkiem ważności oferty i ewentualnego zawarcia umowy.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Posiadają Państwo: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15 RODO prawo żądania dostępu do danych osobowych Państwa dotyczących;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16 RODO prawo do sprostowania Państwa danych osobowych;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18 RODO prawo żądania od administratora ograniczenia przetwarzania danych osobowych z zastrzeżeniem przypadków, o których mowa w art. 18 ust. 2 RODO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wniesienia skargi do Prezesa Urzędu Ochrony Danych Osobowych, gdy uznają Państwo, że przetwarzanie danych osobowych Państwa dotyczących narusza przepisy RODO;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Nie przysługuje Państwu: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art. 17 ust. 3 lit. b, d lub e RODO prawo do usunięcia danych osobowych;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przenoszenia danych osobowych, o którym mowa w art. 20 RODO;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lastRenderedPageBreak/>
        <w:t xml:space="preserve">na podstawie art. 21 RODO prawo sprzeciwu, wobec przetwarzania danych osobowych, gdyż podstawą prawną przetwarzania Państwa danych osobowych jest art. 6 ust. 1 lit. c RODO.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Przysługuje Pani/Panu prawo wniesienia skargi do organu nadzorczego na niezgodnie z RODO przetwarzanie Pani/Pana danych osobowych przez administratora. Organem właściwym dla przedmiotowej skargi jest Urząd Ochrony Danych Osobowych, ul. Stawki 2, 00-193 Warszawa.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osobowe nie będą przekazywane do państwa trzeciego/organizacji.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Zapoznałem/-</w:t>
      </w:r>
      <w:proofErr w:type="spellStart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am</w:t>
      </w:r>
      <w:proofErr w:type="spellEnd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się z treścią klauzuli informacyjnej,</w:t>
      </w: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                 ……………………………………………………….</w:t>
      </w: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B80EAA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          (data i czytelny podpis)</w:t>
      </w:r>
    </w:p>
    <w:p w:rsidR="005A6F90" w:rsidRPr="00B80EAA" w:rsidRDefault="005A6F90">
      <w:pPr>
        <w:rPr>
          <w:rFonts w:ascii="Calibri Light" w:hAnsi="Calibri Light" w:cs="Calibri Light"/>
        </w:rPr>
      </w:pPr>
    </w:p>
    <w:sectPr w:rsidR="005A6F90" w:rsidRPr="00B80EA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1E" w:rsidRDefault="00FF1D1E" w:rsidP="000D7DB8">
      <w:pPr>
        <w:spacing w:after="0" w:line="240" w:lineRule="auto"/>
      </w:pPr>
      <w:r>
        <w:separator/>
      </w:r>
    </w:p>
  </w:endnote>
  <w:endnote w:type="continuationSeparator" w:id="0">
    <w:p w:rsidR="00FF1D1E" w:rsidRDefault="00FF1D1E" w:rsidP="000D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1E" w:rsidRDefault="00FF1D1E" w:rsidP="000D7DB8">
      <w:pPr>
        <w:spacing w:after="0" w:line="240" w:lineRule="auto"/>
      </w:pPr>
      <w:r>
        <w:separator/>
      </w:r>
    </w:p>
  </w:footnote>
  <w:footnote w:type="continuationSeparator" w:id="0">
    <w:p w:rsidR="00FF1D1E" w:rsidRDefault="00FF1D1E" w:rsidP="000D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DB8" w:rsidRPr="00B80EAA" w:rsidRDefault="006E2FEE" w:rsidP="006E2FEE">
    <w:pPr>
      <w:pStyle w:val="Nagwek"/>
      <w:jc w:val="both"/>
      <w:rPr>
        <w:rFonts w:ascii="Calibri Light" w:hAnsi="Calibri Light" w:cs="Calibri Light"/>
      </w:rPr>
    </w:pPr>
    <w:r>
      <w:rPr>
        <w:rFonts w:ascii="Calibri Light" w:hAnsi="Calibri Light" w:cs="Calibri Light"/>
      </w:rPr>
      <w:t xml:space="preserve">                                                                                                                  </w:t>
    </w:r>
    <w:r>
      <w:rPr>
        <w:rFonts w:ascii="Calibri Light" w:hAnsi="Calibri Light" w:cs="Calibri Light"/>
        <w:i/>
      </w:rPr>
      <w:t xml:space="preserve">Załącznik nr 3 </w:t>
    </w:r>
    <w:r w:rsidR="006C19C7" w:rsidRPr="006C19C7">
      <w:rPr>
        <w:rFonts w:ascii="Calibri Light" w:hAnsi="Calibri Light" w:cs="Calibri Light"/>
        <w:i/>
      </w:rPr>
      <w:t xml:space="preserve">do </w:t>
    </w:r>
    <w:r>
      <w:rPr>
        <w:rFonts w:ascii="Calibri Light" w:hAnsi="Calibri Light" w:cs="Calibri Light"/>
        <w:i/>
      </w:rPr>
      <w:t>pisemnego przetargu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3"/>
    <w:multiLevelType w:val="hybridMultilevel"/>
    <w:tmpl w:val="28082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DB8"/>
    <w:rsid w:val="000650E3"/>
    <w:rsid w:val="000D7DB8"/>
    <w:rsid w:val="001236FE"/>
    <w:rsid w:val="002D5D7A"/>
    <w:rsid w:val="002F126B"/>
    <w:rsid w:val="004010B1"/>
    <w:rsid w:val="005A6F90"/>
    <w:rsid w:val="006C19C7"/>
    <w:rsid w:val="006E2FEE"/>
    <w:rsid w:val="00783178"/>
    <w:rsid w:val="008A2824"/>
    <w:rsid w:val="00B20583"/>
    <w:rsid w:val="00B80EAA"/>
    <w:rsid w:val="00CC2CC1"/>
    <w:rsid w:val="00DE0A90"/>
    <w:rsid w:val="00F92A38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2024-02-06T09:52:00Z</cp:lastPrinted>
  <dcterms:created xsi:type="dcterms:W3CDTF">2023-04-07T09:16:00Z</dcterms:created>
  <dcterms:modified xsi:type="dcterms:W3CDTF">2024-03-25T09:30:00Z</dcterms:modified>
</cp:coreProperties>
</file>