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B8" w:rsidRPr="006E2FEE" w:rsidRDefault="007A4D04" w:rsidP="000D7DB8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SR-I-26.2.5</w:t>
      </w:r>
      <w:bookmarkStart w:id="0" w:name="_GoBack"/>
      <w:bookmarkEnd w:id="0"/>
      <w:r w:rsidR="006E2FEE" w:rsidRPr="006E2FEE">
        <w:rPr>
          <w:rFonts w:ascii="Calibri Light" w:hAnsi="Calibri Light" w:cs="Calibri Light"/>
          <w:sz w:val="24"/>
          <w:szCs w:val="24"/>
        </w:rPr>
        <w:t xml:space="preserve">.2024                                                                                 </w:t>
      </w:r>
      <w:r w:rsidR="000D7DB8" w:rsidRPr="006E2FEE">
        <w:rPr>
          <w:rFonts w:cstheme="minorHAnsi"/>
          <w:sz w:val="24"/>
          <w:szCs w:val="24"/>
        </w:rPr>
        <w:t xml:space="preserve">                                                           </w:t>
      </w:r>
    </w:p>
    <w:p w:rsidR="000D7DB8" w:rsidRPr="000D7DB8" w:rsidRDefault="000D7DB8" w:rsidP="000D7DB8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</w:p>
    <w:p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  <w:r w:rsidRPr="00B80EAA">
        <w:rPr>
          <w:rFonts w:ascii="Calibri Light" w:hAnsi="Calibri Light" w:cs="Calibri Light"/>
          <w:sz w:val="32"/>
          <w:szCs w:val="32"/>
        </w:rPr>
        <w:t>KLAUZULA INFORMACYJNA RODO</w:t>
      </w:r>
    </w:p>
    <w:p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</w:p>
    <w:p w:rsidR="000D7DB8" w:rsidRPr="00B80EAA" w:rsidRDefault="000D7DB8" w:rsidP="000D7DB8">
      <w:pPr>
        <w:pStyle w:val="Default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B80EAA">
        <w:rPr>
          <w:rFonts w:ascii="Calibri Light" w:hAnsi="Calibri Light" w:cs="Calibri Light"/>
        </w:rPr>
        <w:t>sprost</w:t>
      </w:r>
      <w:proofErr w:type="spellEnd"/>
      <w:r w:rsidRPr="00B80EAA">
        <w:rPr>
          <w:rFonts w:ascii="Calibri Light" w:hAnsi="Calibri Light" w:cs="Calibri Light"/>
        </w:rPr>
        <w:t xml:space="preserve">. Dz. Urz. UE l127 s.2 z 2018 r.), zwanego dalej „RODO”, informuje, że: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Administratorem Pani/Pana danych osobowych jest: </w:t>
      </w:r>
      <w:r w:rsidRPr="00B80EAA">
        <w:rPr>
          <w:rFonts w:ascii="Calibri Light" w:hAnsi="Calibri Light" w:cs="Calibri Light"/>
          <w:b/>
        </w:rPr>
        <w:t xml:space="preserve">Zespół Szkół Rolniczych w Białymstoku, ul. Ks. St. </w:t>
      </w:r>
      <w:proofErr w:type="spellStart"/>
      <w:r w:rsidRPr="00B80EAA">
        <w:rPr>
          <w:rFonts w:ascii="Calibri Light" w:hAnsi="Calibri Light" w:cs="Calibri Light"/>
          <w:b/>
        </w:rPr>
        <w:t>Suchowolca</w:t>
      </w:r>
      <w:proofErr w:type="spellEnd"/>
      <w:r w:rsidRPr="00B80EAA">
        <w:rPr>
          <w:rFonts w:ascii="Calibri Light" w:hAnsi="Calibri Light" w:cs="Calibri Light"/>
          <w:b/>
        </w:rPr>
        <w:t xml:space="preserve"> 26, 15-567 Białystok.</w:t>
      </w:r>
      <w:r w:rsidRPr="00B80EAA">
        <w:rPr>
          <w:rFonts w:ascii="Calibri Light" w:hAnsi="Calibri Light" w:cs="Calibri Light"/>
        </w:rPr>
        <w:t xml:space="preserve">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 wyznaczył inspektora Danych Osobowych, z którym można się kontaktować pod adresem e-mail: </w:t>
      </w:r>
      <w:r w:rsidRPr="00B80EAA">
        <w:rPr>
          <w:rFonts w:ascii="Calibri Light" w:hAnsi="Calibri Light" w:cs="Calibri Light"/>
          <w:u w:val="single"/>
        </w:rPr>
        <w:t>inspektor@kanceraria-explico.pl</w:t>
      </w:r>
      <w:r w:rsidRPr="00B80EAA">
        <w:rPr>
          <w:rFonts w:ascii="Calibri Light" w:hAnsi="Calibri Light" w:cs="Calibri Light"/>
        </w:rPr>
        <w:t xml:space="preserve">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 Podanie danych osobowych przez Panią/Pana jest obowiązkowe. W przypadku niepodania danych nie będzie możliwy udział w postępowaniu o udzielenie zamówienia poniżej 130 000 zł. Podanie danych osobowych jest warunkiem ważności oferty i ewentualnego zawarcia umowy.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Posiadają Państwo: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15 RODO prawo żądania dostępu do danych osobowych Państwa dotyczących;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16 RODO prawo do sprostowania Państwa danych osobowych;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18 RODO prawo żądania od administratora ograniczenia przetwarzania danych osobowych z zastrzeżeniem przypadków, o których mowa w art. 18 ust. 2 RODO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wniesienia skargi do Prezesa Urzędu Ochrony Danych Osobowych, gdy uznają Państwo, że przetwarzanie danych osobowych Państwa dotyczących narusza przepisy RODO;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Nie przysługuje Państwu: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art. 17 ust. 3 lit. b, d lub e RODO prawo do usunięcia danych osobowych;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przenoszenia danych osobowych, o którym mowa w art. 20 RODO;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lastRenderedPageBreak/>
        <w:t xml:space="preserve">na podstawie art. 21 RODO prawo sprzeciwu, wobec przetwarzania danych osobowych, gdyż podstawą prawną przetwarzania Państwa danych osobowych jest art. 6 ust. 1 lit. c RODO.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Przysługuje Pani/Panu prawo wniesienia skargi do organu nadzorczego na niezgodnie z RODO przetwarzanie Pani/Pana danych osobowych przez administratora. Organem właściwym dla przedmiotowej skargi jest Urząd Ochrony Danych Osobowych, ul. Stawki 2, 00-193 Warszawa.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osobowe nie będą przekazywane do państwa trzeciego/organizacji.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Zapoznałem/-</w:t>
      </w:r>
      <w:proofErr w:type="spellStart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am</w:t>
      </w:r>
      <w:proofErr w:type="spellEnd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się z treścią klauzuli informacyjnej,</w:t>
      </w: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                  ……………………………………………………….</w:t>
      </w:r>
      <w:r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B80EAA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 xml:space="preserve">                             (data i czytelny podpis)</w:t>
      </w:r>
    </w:p>
    <w:p w:rsidR="005A6F90" w:rsidRPr="00B80EAA" w:rsidRDefault="005A6F90">
      <w:pPr>
        <w:rPr>
          <w:rFonts w:ascii="Calibri Light" w:hAnsi="Calibri Light" w:cs="Calibri Light"/>
        </w:rPr>
      </w:pPr>
    </w:p>
    <w:sectPr w:rsidR="005A6F90" w:rsidRPr="00B80EA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449" w:rsidRDefault="00AC5449" w:rsidP="000D7DB8">
      <w:pPr>
        <w:spacing w:after="0" w:line="240" w:lineRule="auto"/>
      </w:pPr>
      <w:r>
        <w:separator/>
      </w:r>
    </w:p>
  </w:endnote>
  <w:endnote w:type="continuationSeparator" w:id="0">
    <w:p w:rsidR="00AC5449" w:rsidRDefault="00AC5449" w:rsidP="000D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449" w:rsidRDefault="00AC5449" w:rsidP="000D7DB8">
      <w:pPr>
        <w:spacing w:after="0" w:line="240" w:lineRule="auto"/>
      </w:pPr>
      <w:r>
        <w:separator/>
      </w:r>
    </w:p>
  </w:footnote>
  <w:footnote w:type="continuationSeparator" w:id="0">
    <w:p w:rsidR="00AC5449" w:rsidRDefault="00AC5449" w:rsidP="000D7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DB8" w:rsidRPr="00B80EAA" w:rsidRDefault="006E2FEE" w:rsidP="006E2FEE">
    <w:pPr>
      <w:pStyle w:val="Nagwek"/>
      <w:jc w:val="both"/>
      <w:rPr>
        <w:rFonts w:ascii="Calibri Light" w:hAnsi="Calibri Light" w:cs="Calibri Light"/>
      </w:rPr>
    </w:pPr>
    <w:r>
      <w:rPr>
        <w:rFonts w:ascii="Calibri Light" w:hAnsi="Calibri Light" w:cs="Calibri Light"/>
      </w:rPr>
      <w:t xml:space="preserve">                                                                                                                  </w:t>
    </w:r>
    <w:r>
      <w:rPr>
        <w:rFonts w:ascii="Calibri Light" w:hAnsi="Calibri Light" w:cs="Calibri Light"/>
        <w:i/>
      </w:rPr>
      <w:t xml:space="preserve">Załącznik nr 3 </w:t>
    </w:r>
    <w:r w:rsidR="006C19C7" w:rsidRPr="006C19C7">
      <w:rPr>
        <w:rFonts w:ascii="Calibri Light" w:hAnsi="Calibri Light" w:cs="Calibri Light"/>
        <w:i/>
      </w:rPr>
      <w:t xml:space="preserve">do </w:t>
    </w:r>
    <w:r>
      <w:rPr>
        <w:rFonts w:ascii="Calibri Light" w:hAnsi="Calibri Light" w:cs="Calibri Light"/>
        <w:i/>
      </w:rPr>
      <w:t>pisemnego przetargu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753"/>
    <w:multiLevelType w:val="hybridMultilevel"/>
    <w:tmpl w:val="28082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DB8"/>
    <w:rsid w:val="000650E3"/>
    <w:rsid w:val="000D7DB8"/>
    <w:rsid w:val="001236FE"/>
    <w:rsid w:val="002D5D7A"/>
    <w:rsid w:val="002F126B"/>
    <w:rsid w:val="004010B1"/>
    <w:rsid w:val="005A6F90"/>
    <w:rsid w:val="006C19C7"/>
    <w:rsid w:val="006E2FEE"/>
    <w:rsid w:val="00783178"/>
    <w:rsid w:val="007A4D04"/>
    <w:rsid w:val="008A2824"/>
    <w:rsid w:val="00AC5449"/>
    <w:rsid w:val="00B20583"/>
    <w:rsid w:val="00B80EAA"/>
    <w:rsid w:val="00CC2CC1"/>
    <w:rsid w:val="00DE0A90"/>
    <w:rsid w:val="00F92A38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2024-02-06T09:52:00Z</cp:lastPrinted>
  <dcterms:created xsi:type="dcterms:W3CDTF">2023-04-07T09:16:00Z</dcterms:created>
  <dcterms:modified xsi:type="dcterms:W3CDTF">2024-05-02T10:28:00Z</dcterms:modified>
</cp:coreProperties>
</file>